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DB4E" w14:textId="77777777" w:rsidR="00866846" w:rsidRDefault="00866846" w:rsidP="00657BDE"/>
    <w:p w14:paraId="5D7079C4" w14:textId="0DC37E81" w:rsidR="00657BDE" w:rsidRDefault="004F0722" w:rsidP="00E2563F">
      <w:pPr>
        <w:jc w:val="both"/>
      </w:pPr>
      <w:r>
        <w:t xml:space="preserve">El Programa Educación en Valores A.C. es una organización por más de 20 años trabajando en Ciudad Juárez, teniendo como misión concientizar a la sociedad en la práctica de conductas éticas para lograr una mejor calidad de vida a través de sus proyectos y programas que implementan en escuelas de educación básica, enfocándose en preescolares y primaras. </w:t>
      </w:r>
      <w:r w:rsidR="00224970">
        <w:t xml:space="preserve"> </w:t>
      </w:r>
      <w:r w:rsidR="00657BDE">
        <w:t>En cumplimiento y apego a lo establecido en la Ley Federal de Protección de Datos Personales en Posesión de Particulares y su Reglamento damos a conocer los siguientes puntos:</w:t>
      </w:r>
    </w:p>
    <w:p w14:paraId="3EFC45DF" w14:textId="77777777" w:rsidR="00657BDE" w:rsidRPr="00657BDE" w:rsidRDefault="00657BDE" w:rsidP="00657BDE">
      <w:pPr>
        <w:rPr>
          <w:b/>
        </w:rPr>
      </w:pPr>
      <w:r>
        <w:t>1.</w:t>
      </w:r>
      <w:r w:rsidRPr="00657BDE">
        <w:rPr>
          <w:b/>
        </w:rPr>
        <w:tab/>
        <w:t>RESPONSABLE DE DATOS PERSONALES</w:t>
      </w:r>
    </w:p>
    <w:p w14:paraId="6F11448A" w14:textId="7B926623" w:rsidR="00657BDE" w:rsidRPr="00472842" w:rsidRDefault="00657BDE" w:rsidP="00657BDE">
      <w:pPr>
        <w:jc w:val="both"/>
      </w:pPr>
      <w:r>
        <w:t xml:space="preserve">Para la protección de datos personales de titulares </w:t>
      </w:r>
      <w:r w:rsidR="00BD08D3" w:rsidRPr="00472842">
        <w:rPr>
          <w:b/>
        </w:rPr>
        <w:t>Programa Educación en Valores A.C.</w:t>
      </w:r>
      <w:r w:rsidRPr="00472842">
        <w:t xml:space="preserve">   </w:t>
      </w:r>
      <w:r>
        <w:t>es responsable del uso y manejo de los mismos, teniendo como domicilio</w:t>
      </w:r>
      <w:r w:rsidR="00F80C25">
        <w:t xml:space="preserve"> para oír y recibir notificaciones </w:t>
      </w:r>
      <w:r w:rsidR="00BD08D3">
        <w:t xml:space="preserve">en </w:t>
      </w:r>
      <w:r w:rsidR="00BD08D3" w:rsidRPr="00472842">
        <w:rPr>
          <w:b/>
          <w:bCs/>
        </w:rPr>
        <w:t>20</w:t>
      </w:r>
      <w:r w:rsidR="00BD08D3" w:rsidRPr="00472842">
        <w:rPr>
          <w:b/>
        </w:rPr>
        <w:t xml:space="preserve"> de </w:t>
      </w:r>
      <w:proofErr w:type="gramStart"/>
      <w:r w:rsidR="00BD08D3" w:rsidRPr="00472842">
        <w:rPr>
          <w:b/>
        </w:rPr>
        <w:t>Noviembre</w:t>
      </w:r>
      <w:proofErr w:type="gramEnd"/>
      <w:r w:rsidR="00BD08D3" w:rsidRPr="00472842">
        <w:rPr>
          <w:b/>
        </w:rPr>
        <w:t xml:space="preserve"> #4305 Colonia El Colegio en Ciudad Juárez Chihuahua C.P.32340</w:t>
      </w:r>
      <w:r w:rsidRPr="00472842">
        <w:t>.</w:t>
      </w:r>
    </w:p>
    <w:p w14:paraId="24EF5A5F" w14:textId="77777777" w:rsidR="00657BDE" w:rsidRPr="00657BDE" w:rsidRDefault="00657BDE" w:rsidP="00657BDE">
      <w:pPr>
        <w:rPr>
          <w:b/>
        </w:rPr>
      </w:pPr>
      <w:r>
        <w:t>2.</w:t>
      </w:r>
      <w:r>
        <w:tab/>
      </w:r>
      <w:r w:rsidRPr="00657BDE">
        <w:rPr>
          <w:b/>
        </w:rPr>
        <w:t>FINALIDADES PRIMARIAS</w:t>
      </w:r>
    </w:p>
    <w:p w14:paraId="0D6AB9E5" w14:textId="57157159" w:rsidR="00657BDE" w:rsidRDefault="00657BDE" w:rsidP="00657BDE">
      <w:pPr>
        <w:jc w:val="both"/>
      </w:pPr>
      <w:r>
        <w:t>Sus datos personales serán utilizados para</w:t>
      </w:r>
      <w:r w:rsidR="00BD08D3">
        <w:t xml:space="preserve">: </w:t>
      </w:r>
    </w:p>
    <w:p w14:paraId="6CAA3D05" w14:textId="329ADAC5" w:rsidR="00412298" w:rsidRPr="00472842" w:rsidRDefault="00412298" w:rsidP="00412298">
      <w:pPr>
        <w:pStyle w:val="Prrafodelista"/>
        <w:numPr>
          <w:ilvl w:val="0"/>
          <w:numId w:val="2"/>
        </w:numPr>
        <w:jc w:val="both"/>
      </w:pPr>
      <w:r w:rsidRPr="00472842">
        <w:t>Realización de campañas financieras (recaudación de fondos).</w:t>
      </w:r>
    </w:p>
    <w:p w14:paraId="79C7978C" w14:textId="1FC7C15A" w:rsidR="00412298" w:rsidRPr="00472842" w:rsidRDefault="00412298" w:rsidP="00412298">
      <w:pPr>
        <w:pStyle w:val="Prrafodelista"/>
        <w:numPr>
          <w:ilvl w:val="0"/>
          <w:numId w:val="2"/>
        </w:numPr>
        <w:jc w:val="both"/>
      </w:pPr>
      <w:r w:rsidRPr="00472842">
        <w:t xml:space="preserve">Realización de convenios de colaboración. </w:t>
      </w:r>
    </w:p>
    <w:p w14:paraId="4D51588F" w14:textId="76F9AEA9" w:rsidR="00412298" w:rsidRPr="00472842" w:rsidRDefault="00412298" w:rsidP="00412298">
      <w:pPr>
        <w:pStyle w:val="Prrafodelista"/>
        <w:numPr>
          <w:ilvl w:val="0"/>
          <w:numId w:val="2"/>
        </w:numPr>
        <w:jc w:val="both"/>
      </w:pPr>
      <w:r w:rsidRPr="00472842">
        <w:t>Presentación de reportes de actividades a la comunidad.</w:t>
      </w:r>
    </w:p>
    <w:p w14:paraId="63AE88C5" w14:textId="2FCA5B77" w:rsidR="00412298" w:rsidRPr="00472842" w:rsidRDefault="00412298" w:rsidP="00412298">
      <w:pPr>
        <w:pStyle w:val="Prrafodelista"/>
        <w:numPr>
          <w:ilvl w:val="0"/>
          <w:numId w:val="2"/>
        </w:numPr>
        <w:jc w:val="both"/>
      </w:pPr>
      <w:r w:rsidRPr="00472842">
        <w:t>Para la realización de reportes de antilavado.</w:t>
      </w:r>
    </w:p>
    <w:p w14:paraId="0123B1B6" w14:textId="1CED42A4" w:rsidR="00412298" w:rsidRPr="00472842" w:rsidRDefault="00412298" w:rsidP="00412298">
      <w:pPr>
        <w:pStyle w:val="Prrafodelista"/>
        <w:numPr>
          <w:ilvl w:val="0"/>
          <w:numId w:val="2"/>
        </w:numPr>
        <w:jc w:val="both"/>
      </w:pPr>
      <w:r w:rsidRPr="00472842">
        <w:t>Para la elaboración de documentos fiscales (facturas, recibos).</w:t>
      </w:r>
    </w:p>
    <w:p w14:paraId="552257E8" w14:textId="3E0F5D35" w:rsidR="00412298" w:rsidRPr="00472842" w:rsidRDefault="00412298" w:rsidP="00412298">
      <w:pPr>
        <w:pStyle w:val="Prrafodelista"/>
        <w:numPr>
          <w:ilvl w:val="0"/>
          <w:numId w:val="2"/>
        </w:numPr>
        <w:jc w:val="both"/>
      </w:pPr>
      <w:r w:rsidRPr="00472842">
        <w:t xml:space="preserve">Para la integración de expedientes y base de datos de donantes. </w:t>
      </w:r>
    </w:p>
    <w:p w14:paraId="6E778375" w14:textId="5474DCD4" w:rsidR="00412298" w:rsidRPr="00472842" w:rsidRDefault="00412298" w:rsidP="00412298">
      <w:pPr>
        <w:pStyle w:val="Prrafodelista"/>
        <w:numPr>
          <w:ilvl w:val="0"/>
          <w:numId w:val="2"/>
        </w:numPr>
        <w:jc w:val="both"/>
      </w:pPr>
      <w:r w:rsidRPr="00472842">
        <w:t xml:space="preserve">Para la elaboración de informes de Transparencia. </w:t>
      </w:r>
    </w:p>
    <w:p w14:paraId="224894A3" w14:textId="3D0FD6C9" w:rsidR="00412298" w:rsidRPr="00472842" w:rsidRDefault="00C95346" w:rsidP="00412298">
      <w:pPr>
        <w:pStyle w:val="Prrafodelista"/>
        <w:numPr>
          <w:ilvl w:val="0"/>
          <w:numId w:val="2"/>
        </w:numPr>
        <w:jc w:val="both"/>
      </w:pPr>
      <w:r w:rsidRPr="00472842">
        <w:t xml:space="preserve">Para la realización y envío de cartas de agradecimiento. </w:t>
      </w:r>
    </w:p>
    <w:p w14:paraId="0E525537" w14:textId="7821DC5B" w:rsidR="00C95346" w:rsidRPr="00472842" w:rsidRDefault="00C95346" w:rsidP="00412298">
      <w:pPr>
        <w:pStyle w:val="Prrafodelista"/>
        <w:numPr>
          <w:ilvl w:val="0"/>
          <w:numId w:val="2"/>
        </w:numPr>
        <w:jc w:val="both"/>
      </w:pPr>
      <w:r w:rsidRPr="00472842">
        <w:t>Contacto y seguimiento de los distintos programas.</w:t>
      </w:r>
    </w:p>
    <w:p w14:paraId="460F83F2" w14:textId="43E2BD41" w:rsidR="00C95346" w:rsidRPr="00472842" w:rsidRDefault="00C95346" w:rsidP="00412298">
      <w:pPr>
        <w:pStyle w:val="Prrafodelista"/>
        <w:numPr>
          <w:ilvl w:val="0"/>
          <w:numId w:val="2"/>
        </w:numPr>
        <w:jc w:val="both"/>
      </w:pPr>
      <w:r w:rsidRPr="00472842">
        <w:t>Elaboración de Informes al Consejo.</w:t>
      </w:r>
    </w:p>
    <w:p w14:paraId="6C83464B" w14:textId="0605AD45" w:rsidR="002956BA" w:rsidRPr="00472842" w:rsidRDefault="002956BA" w:rsidP="00412298">
      <w:pPr>
        <w:pStyle w:val="Prrafodelista"/>
        <w:numPr>
          <w:ilvl w:val="0"/>
          <w:numId w:val="2"/>
        </w:numPr>
        <w:jc w:val="both"/>
      </w:pPr>
      <w:r w:rsidRPr="00472842">
        <w:t xml:space="preserve">Toma fotografía y video por medidas de seguridad de la organización.  </w:t>
      </w:r>
    </w:p>
    <w:p w14:paraId="4AAF4C95" w14:textId="77777777" w:rsidR="00687E26" w:rsidRPr="00650558" w:rsidRDefault="00687E26" w:rsidP="00687E26">
      <w:pPr>
        <w:pStyle w:val="Prrafodelista"/>
        <w:jc w:val="both"/>
        <w:rPr>
          <w:b/>
          <w:bCs/>
          <w:color w:val="FF0000"/>
        </w:rPr>
      </w:pPr>
    </w:p>
    <w:p w14:paraId="4EA678A4" w14:textId="77777777" w:rsidR="00657BDE" w:rsidRDefault="00657BDE" w:rsidP="00657BDE">
      <w:r>
        <w:t>Para lo cual es necesario recabar los siguientes datos personales:</w:t>
      </w:r>
    </w:p>
    <w:p w14:paraId="636EFE39" w14:textId="248A9950" w:rsidR="00657BDE" w:rsidRPr="00472842" w:rsidRDefault="003150CF" w:rsidP="00851C06">
      <w:pPr>
        <w:jc w:val="both"/>
        <w:rPr>
          <w:bCs/>
        </w:rPr>
      </w:pPr>
      <w:r w:rsidRPr="00657BDE">
        <w:rPr>
          <w:b/>
        </w:rPr>
        <w:t xml:space="preserve"> •</w:t>
      </w:r>
      <w:r w:rsidR="00657BDE">
        <w:tab/>
      </w:r>
      <w:r w:rsidRPr="00472842">
        <w:rPr>
          <w:bCs/>
        </w:rPr>
        <w:t>Nombre</w:t>
      </w:r>
      <w:r w:rsidR="00517689" w:rsidRPr="00472842">
        <w:rPr>
          <w:bCs/>
        </w:rPr>
        <w:t xml:space="preserve"> completo</w:t>
      </w:r>
      <w:r w:rsidR="00C95346" w:rsidRPr="00472842">
        <w:rPr>
          <w:bCs/>
        </w:rPr>
        <w:t xml:space="preserve"> del donante, domicilio fiscal, teléfono de contacto, correo electrónico, nombre del representante legal, acta constitutiva, poder del representante legal, comprobante de domicilio fiscal, </w:t>
      </w:r>
      <w:r w:rsidR="002956BA" w:rsidRPr="00472842">
        <w:rPr>
          <w:bCs/>
        </w:rPr>
        <w:t xml:space="preserve">video – fotografía, </w:t>
      </w:r>
      <w:r w:rsidR="00C95346" w:rsidRPr="00472842">
        <w:rPr>
          <w:bCs/>
        </w:rPr>
        <w:t>identificación</w:t>
      </w:r>
      <w:r w:rsidR="002956BA" w:rsidRPr="00472842">
        <w:rPr>
          <w:bCs/>
        </w:rPr>
        <w:t>, RFC</w:t>
      </w:r>
      <w:r w:rsidR="00C95346" w:rsidRPr="00472842">
        <w:rPr>
          <w:bCs/>
        </w:rPr>
        <w:t xml:space="preserve"> y CURP del representante legal</w:t>
      </w:r>
      <w:r w:rsidR="002956BA" w:rsidRPr="00472842">
        <w:rPr>
          <w:bCs/>
        </w:rPr>
        <w:t xml:space="preserve"> y</w:t>
      </w:r>
      <w:r w:rsidR="00F14398" w:rsidRPr="00472842">
        <w:rPr>
          <w:bCs/>
        </w:rPr>
        <w:t xml:space="preserve"> cuenta bancaria</w:t>
      </w:r>
      <w:r w:rsidR="002956BA" w:rsidRPr="00472842">
        <w:rPr>
          <w:bCs/>
        </w:rPr>
        <w:t>.</w:t>
      </w:r>
    </w:p>
    <w:p w14:paraId="341BB7F6" w14:textId="612FF089" w:rsidR="00657BDE" w:rsidRPr="00472842" w:rsidRDefault="00657BDE" w:rsidP="00657BDE">
      <w:pPr>
        <w:jc w:val="both"/>
        <w:rPr>
          <w:bCs/>
          <w:color w:val="FF0000"/>
        </w:rPr>
      </w:pPr>
      <w:r>
        <w:t xml:space="preserve">Lo anterior será obtenido </w:t>
      </w:r>
      <w:r w:rsidR="00851C06">
        <w:t xml:space="preserve">de manera </w:t>
      </w:r>
      <w:r w:rsidR="00CE661A">
        <w:t>directa</w:t>
      </w:r>
      <w:r w:rsidR="00851C06">
        <w:t xml:space="preserve"> </w:t>
      </w:r>
      <w:r>
        <w:t xml:space="preserve">a través de </w:t>
      </w:r>
      <w:r w:rsidR="006B2648" w:rsidRPr="00472842">
        <w:rPr>
          <w:bCs/>
        </w:rPr>
        <w:t>correo electrónico</w:t>
      </w:r>
      <w:r w:rsidR="00517689" w:rsidRPr="00472842">
        <w:rPr>
          <w:bCs/>
        </w:rPr>
        <w:t xml:space="preserve"> y físicos</w:t>
      </w:r>
      <w:r w:rsidR="00196180" w:rsidRPr="00472842">
        <w:rPr>
          <w:bCs/>
        </w:rPr>
        <w:t>,</w:t>
      </w:r>
      <w:r w:rsidR="00851C06" w:rsidRPr="00472842">
        <w:rPr>
          <w:bCs/>
        </w:rPr>
        <w:t xml:space="preserve"> de manera personal cuando </w:t>
      </w:r>
      <w:r w:rsidR="006B2648" w:rsidRPr="00472842">
        <w:rPr>
          <w:bCs/>
        </w:rPr>
        <w:t>nosotros acudamos a Usted</w:t>
      </w:r>
      <w:r w:rsidR="00851C06" w:rsidRPr="00472842">
        <w:rPr>
          <w:bCs/>
        </w:rPr>
        <w:t xml:space="preserve"> </w:t>
      </w:r>
      <w:r w:rsidR="006B2648" w:rsidRPr="00472842">
        <w:rPr>
          <w:bCs/>
        </w:rPr>
        <w:t>en sus instalaciones</w:t>
      </w:r>
      <w:r w:rsidR="00196180" w:rsidRPr="00472842">
        <w:rPr>
          <w:bCs/>
        </w:rPr>
        <w:t xml:space="preserve"> y/o de manera indirecta a través de los medios electrónicos autorizados por la autoridad. </w:t>
      </w:r>
    </w:p>
    <w:p w14:paraId="08AD0862" w14:textId="441D6241" w:rsidR="00851C06" w:rsidRPr="00472842" w:rsidRDefault="00851C06" w:rsidP="00657BDE">
      <w:pPr>
        <w:jc w:val="both"/>
        <w:rPr>
          <w:bCs/>
        </w:rPr>
      </w:pPr>
      <w:r w:rsidRPr="00472842">
        <w:rPr>
          <w:bCs/>
        </w:rPr>
        <w:t xml:space="preserve">El Programa Educación en Valores A.C. no solicita datos que se consideran sensibles acorde a la ley de protección de datos. </w:t>
      </w:r>
      <w:r w:rsidR="00196180" w:rsidRPr="00472842">
        <w:rPr>
          <w:bCs/>
        </w:rPr>
        <w:t xml:space="preserve">Sin embargo, hacemos de su conocimiento que para nosotros los datos personales patrimoniales y financieros son de vital importancia por lo que les daremos un tratamiento especial y los mantendremos con las medidas de seguridad establecidas por nuestra organización. </w:t>
      </w:r>
    </w:p>
    <w:p w14:paraId="17B01ABD" w14:textId="77777777" w:rsidR="00196180" w:rsidRDefault="00196180" w:rsidP="00657BDE"/>
    <w:p w14:paraId="4226DB39" w14:textId="364F34FA" w:rsidR="00657BDE" w:rsidRPr="00657BDE" w:rsidRDefault="00657BDE" w:rsidP="00657BDE">
      <w:pPr>
        <w:rPr>
          <w:b/>
        </w:rPr>
      </w:pPr>
      <w:r>
        <w:t>3.</w:t>
      </w:r>
      <w:r>
        <w:tab/>
      </w:r>
      <w:r w:rsidRPr="00657BDE">
        <w:rPr>
          <w:b/>
        </w:rPr>
        <w:t>FINALIDADES SECUNDARIAS</w:t>
      </w:r>
    </w:p>
    <w:p w14:paraId="7A0B8B31" w14:textId="289C3600" w:rsidR="00703C3C" w:rsidRPr="00196180" w:rsidRDefault="00650558" w:rsidP="00196180">
      <w:pPr>
        <w:jc w:val="both"/>
      </w:pPr>
      <w:r w:rsidRPr="00472842">
        <w:rPr>
          <w:b/>
        </w:rPr>
        <w:t>Programa Educación en Valores A.C.</w:t>
      </w:r>
      <w:r w:rsidR="00E527D3" w:rsidRPr="00472842">
        <w:rPr>
          <w:b/>
        </w:rPr>
        <w:t xml:space="preserve"> </w:t>
      </w:r>
      <w:r w:rsidR="00E527D3" w:rsidRPr="00472842">
        <w:rPr>
          <w:bCs/>
        </w:rPr>
        <w:t>hace</w:t>
      </w:r>
      <w:r w:rsidR="00657BDE">
        <w:t xml:space="preserve"> de su conocimiento que los datos podrán ser usados para las siguientes finalidades secundarias:</w:t>
      </w:r>
    </w:p>
    <w:p w14:paraId="4E0E8B4D" w14:textId="79E0F444" w:rsidR="00703C3C" w:rsidRPr="00472842" w:rsidRDefault="00703C3C" w:rsidP="00216D82">
      <w:pPr>
        <w:spacing w:after="0"/>
        <w:jc w:val="both"/>
      </w:pPr>
      <w:r w:rsidRPr="00472842">
        <w:t xml:space="preserve">- Crear material de difusión escrito y digital. </w:t>
      </w:r>
    </w:p>
    <w:p w14:paraId="4607C625" w14:textId="459872FB" w:rsidR="00703C3C" w:rsidRPr="00472842" w:rsidRDefault="00703C3C" w:rsidP="00216D82">
      <w:pPr>
        <w:spacing w:after="0"/>
        <w:jc w:val="both"/>
      </w:pPr>
      <w:r w:rsidRPr="00472842">
        <w:t xml:space="preserve">- </w:t>
      </w:r>
      <w:r w:rsidR="00216D82" w:rsidRPr="00472842">
        <w:t>Generación</w:t>
      </w:r>
      <w:r w:rsidRPr="00472842">
        <w:t xml:space="preserve"> de reconocimientos de colaboración en proyectos y programas. </w:t>
      </w:r>
    </w:p>
    <w:p w14:paraId="236BA61C" w14:textId="32FF5547" w:rsidR="00703C3C" w:rsidRPr="00472842" w:rsidRDefault="00703C3C" w:rsidP="00216D82">
      <w:pPr>
        <w:spacing w:after="0"/>
        <w:jc w:val="both"/>
      </w:pPr>
      <w:r w:rsidRPr="00472842">
        <w:t xml:space="preserve">- Toma de fotografías en </w:t>
      </w:r>
      <w:r w:rsidR="00216D82" w:rsidRPr="00472842">
        <w:t>los</w:t>
      </w:r>
      <w:r w:rsidRPr="00472842">
        <w:t xml:space="preserve"> eventos organizados por la organización. </w:t>
      </w:r>
    </w:p>
    <w:p w14:paraId="5492C74E" w14:textId="587CE4A9" w:rsidR="00196180" w:rsidRPr="00472842" w:rsidRDefault="002956BA" w:rsidP="00196180">
      <w:pPr>
        <w:spacing w:after="0"/>
        <w:jc w:val="both"/>
      </w:pPr>
      <w:r w:rsidRPr="00472842">
        <w:t xml:space="preserve">- Para la difusión de la colaboración en medios de comunicación y/o redes sociales. </w:t>
      </w:r>
    </w:p>
    <w:p w14:paraId="4A5D06B4" w14:textId="4FDC88DA" w:rsidR="00196180" w:rsidRPr="00472842" w:rsidRDefault="00196180" w:rsidP="00196180">
      <w:pPr>
        <w:spacing w:after="0"/>
        <w:jc w:val="both"/>
      </w:pPr>
      <w:r w:rsidRPr="00472842">
        <w:t xml:space="preserve">- Para la invitación de eventos de la organización. </w:t>
      </w:r>
    </w:p>
    <w:p w14:paraId="08774828" w14:textId="77777777" w:rsidR="002956BA" w:rsidRPr="00216D82" w:rsidRDefault="002956BA" w:rsidP="00216D82">
      <w:pPr>
        <w:spacing w:after="0"/>
        <w:jc w:val="both"/>
        <w:rPr>
          <w:b/>
          <w:bCs/>
          <w:color w:val="FF0000"/>
        </w:rPr>
      </w:pPr>
    </w:p>
    <w:p w14:paraId="2799F5C9" w14:textId="77777777" w:rsidR="00703C3C" w:rsidRDefault="00703C3C" w:rsidP="00657BDE">
      <w:pPr>
        <w:jc w:val="both"/>
      </w:pPr>
    </w:p>
    <w:p w14:paraId="52F7EB49" w14:textId="52457A5B" w:rsidR="00657BDE" w:rsidRPr="00E60F0D" w:rsidRDefault="00657BDE" w:rsidP="00687E26">
      <w:pPr>
        <w:jc w:val="both"/>
        <w:rPr>
          <w:b/>
          <w:color w:val="FF0000"/>
        </w:rPr>
      </w:pPr>
      <w:r>
        <w:t xml:space="preserve">Para las finalidades establecidas en el párrafo anterior, el titular de los datos cuenta </w:t>
      </w:r>
      <w:r w:rsidRPr="00472842">
        <w:t xml:space="preserve">con </w:t>
      </w:r>
      <w:r w:rsidRPr="00472842">
        <w:rPr>
          <w:b/>
          <w:bCs/>
        </w:rPr>
        <w:t>5 días hábiles</w:t>
      </w:r>
      <w:r w:rsidRPr="00472842">
        <w:t xml:space="preserve"> </w:t>
      </w:r>
      <w:r>
        <w:t>para manifestar su negativa, independientemente de estos días en cualquier momento del tratamiento el titular puede manifestar su negativa a través de</w:t>
      </w:r>
      <w:r w:rsidR="00650558">
        <w:t xml:space="preserve">l correo </w:t>
      </w:r>
      <w:hyperlink r:id="rId7" w:history="1">
        <w:r w:rsidR="00650558" w:rsidRPr="00F9009A">
          <w:rPr>
            <w:rStyle w:val="Hipervnculo"/>
          </w:rPr>
          <w:t>pevjuarez@educacionyvaloresj.org</w:t>
        </w:r>
      </w:hyperlink>
      <w:r w:rsidR="00650558">
        <w:t xml:space="preserve">. </w:t>
      </w:r>
    </w:p>
    <w:p w14:paraId="7D575ACA" w14:textId="77777777" w:rsidR="00657BDE" w:rsidRDefault="00657BDE" w:rsidP="00657BDE">
      <w:r>
        <w:t>4.</w:t>
      </w:r>
      <w:r>
        <w:tab/>
      </w:r>
      <w:r w:rsidRPr="00657BDE">
        <w:rPr>
          <w:b/>
        </w:rPr>
        <w:t>TRANSFERENCIAS DE DATOS</w:t>
      </w:r>
    </w:p>
    <w:p w14:paraId="0F196958" w14:textId="736E490D" w:rsidR="00060A67" w:rsidRDefault="00657BDE" w:rsidP="00657BDE">
      <w:pPr>
        <w:jc w:val="both"/>
        <w:rPr>
          <w:b/>
          <w:color w:val="FF0000"/>
        </w:rPr>
      </w:pPr>
      <w:r>
        <w:t xml:space="preserve">Los datos personales solicitados podrán ser transferidos a </w:t>
      </w:r>
      <w:r w:rsidRPr="00472842">
        <w:rPr>
          <w:bCs/>
        </w:rPr>
        <w:t xml:space="preserve">entidades </w:t>
      </w:r>
      <w:r w:rsidR="00E60F0D" w:rsidRPr="00472842">
        <w:rPr>
          <w:bCs/>
        </w:rPr>
        <w:t>públicas</w:t>
      </w:r>
      <w:r w:rsidR="00354118" w:rsidRPr="00472842">
        <w:rPr>
          <w:bCs/>
        </w:rPr>
        <w:t xml:space="preserve">, </w:t>
      </w:r>
      <w:r w:rsidR="00E60F0D" w:rsidRPr="00472842">
        <w:rPr>
          <w:bCs/>
        </w:rPr>
        <w:t xml:space="preserve">privadas </w:t>
      </w:r>
      <w:r w:rsidR="00354118" w:rsidRPr="00472842">
        <w:rPr>
          <w:bCs/>
        </w:rPr>
        <w:t>y de gobierno</w:t>
      </w:r>
      <w:r>
        <w:t xml:space="preserve"> </w:t>
      </w:r>
      <w:r w:rsidR="00E60F0D">
        <w:t>con el fin de cumplir obligaciones legales aplicables a esta organización.</w:t>
      </w:r>
    </w:p>
    <w:p w14:paraId="23ADE469" w14:textId="6120535A" w:rsidR="00060A67" w:rsidRDefault="00060A67" w:rsidP="00657BDE">
      <w:pPr>
        <w:jc w:val="both"/>
        <w:rPr>
          <w:b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908"/>
        <w:gridCol w:w="2126"/>
        <w:gridCol w:w="1672"/>
      </w:tblGrid>
      <w:tr w:rsidR="00060A67" w14:paraId="4D6DBBA7" w14:textId="77777777" w:rsidTr="00060A67">
        <w:tc>
          <w:tcPr>
            <w:tcW w:w="1765" w:type="dxa"/>
          </w:tcPr>
          <w:p w14:paraId="13511ABC" w14:textId="76B25F45" w:rsidR="00060A67" w:rsidRPr="00472842" w:rsidRDefault="00060A67" w:rsidP="00060A67">
            <w:pPr>
              <w:jc w:val="center"/>
              <w:rPr>
                <w:bCs/>
              </w:rPr>
            </w:pPr>
            <w:r w:rsidRPr="00472842">
              <w:rPr>
                <w:bCs/>
              </w:rPr>
              <w:t>Destinatario</w:t>
            </w:r>
          </w:p>
        </w:tc>
        <w:tc>
          <w:tcPr>
            <w:tcW w:w="2908" w:type="dxa"/>
          </w:tcPr>
          <w:p w14:paraId="297B4928" w14:textId="5AED3534" w:rsidR="00060A67" w:rsidRPr="00472842" w:rsidRDefault="00060A67" w:rsidP="00060A67">
            <w:pPr>
              <w:jc w:val="center"/>
              <w:rPr>
                <w:bCs/>
              </w:rPr>
            </w:pPr>
            <w:r w:rsidRPr="00472842">
              <w:rPr>
                <w:bCs/>
              </w:rPr>
              <w:t>Motivo</w:t>
            </w:r>
          </w:p>
        </w:tc>
        <w:tc>
          <w:tcPr>
            <w:tcW w:w="2126" w:type="dxa"/>
          </w:tcPr>
          <w:p w14:paraId="79B25979" w14:textId="466F26B3" w:rsidR="00060A67" w:rsidRPr="00472842" w:rsidRDefault="00060A67" w:rsidP="00060A67">
            <w:pPr>
              <w:jc w:val="center"/>
              <w:rPr>
                <w:bCs/>
              </w:rPr>
            </w:pPr>
            <w:r w:rsidRPr="00472842">
              <w:rPr>
                <w:bCs/>
              </w:rPr>
              <w:t>Datos Compartidos</w:t>
            </w:r>
          </w:p>
        </w:tc>
        <w:tc>
          <w:tcPr>
            <w:tcW w:w="1672" w:type="dxa"/>
          </w:tcPr>
          <w:p w14:paraId="4A1F5DE9" w14:textId="1CA41CD8" w:rsidR="00060A67" w:rsidRPr="00472842" w:rsidRDefault="00060A67" w:rsidP="00060A67">
            <w:pPr>
              <w:jc w:val="center"/>
              <w:rPr>
                <w:bCs/>
              </w:rPr>
            </w:pPr>
            <w:r w:rsidRPr="00472842">
              <w:rPr>
                <w:bCs/>
              </w:rPr>
              <w:t>Requiere Consentimiento</w:t>
            </w:r>
          </w:p>
        </w:tc>
      </w:tr>
      <w:tr w:rsidR="00060A67" w14:paraId="6EBB8F13" w14:textId="77777777" w:rsidTr="00060A67">
        <w:tc>
          <w:tcPr>
            <w:tcW w:w="1765" w:type="dxa"/>
          </w:tcPr>
          <w:p w14:paraId="05C4D6DB" w14:textId="43A40052" w:rsidR="00060A67" w:rsidRPr="00472842" w:rsidRDefault="00CE661A" w:rsidP="004643CB">
            <w:pPr>
              <w:jc w:val="center"/>
              <w:rPr>
                <w:bCs/>
              </w:rPr>
            </w:pPr>
            <w:r w:rsidRPr="00472842">
              <w:rPr>
                <w:bCs/>
              </w:rPr>
              <w:t>Despacho contable externo (Akbal Consultores)</w:t>
            </w:r>
          </w:p>
        </w:tc>
        <w:tc>
          <w:tcPr>
            <w:tcW w:w="2908" w:type="dxa"/>
          </w:tcPr>
          <w:p w14:paraId="6B733339" w14:textId="6EFD438D" w:rsidR="00871B61" w:rsidRPr="00472842" w:rsidRDefault="00CE661A" w:rsidP="00CE661A">
            <w:pPr>
              <w:pStyle w:val="Prrafodelista"/>
              <w:numPr>
                <w:ilvl w:val="0"/>
                <w:numId w:val="2"/>
              </w:numPr>
              <w:rPr>
                <w:bCs/>
              </w:rPr>
            </w:pPr>
            <w:r w:rsidRPr="00472842">
              <w:rPr>
                <w:bCs/>
              </w:rPr>
              <w:t xml:space="preserve">Cumplimiento de obligaciones fiscales. </w:t>
            </w:r>
          </w:p>
        </w:tc>
        <w:tc>
          <w:tcPr>
            <w:tcW w:w="2126" w:type="dxa"/>
          </w:tcPr>
          <w:p w14:paraId="3D80FD3B" w14:textId="0939736E" w:rsidR="00060A67" w:rsidRPr="00472842" w:rsidRDefault="00CE661A" w:rsidP="00164B18">
            <w:pPr>
              <w:rPr>
                <w:bCs/>
              </w:rPr>
            </w:pPr>
            <w:r w:rsidRPr="00472842">
              <w:rPr>
                <w:bCs/>
              </w:rPr>
              <w:t xml:space="preserve">Datos de identidad, contacto, fiscales y financieros del donante. </w:t>
            </w:r>
          </w:p>
        </w:tc>
        <w:tc>
          <w:tcPr>
            <w:tcW w:w="1672" w:type="dxa"/>
          </w:tcPr>
          <w:p w14:paraId="187F8D17" w14:textId="3D806633" w:rsidR="00060A67" w:rsidRPr="00472842" w:rsidRDefault="00CE661A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No</w:t>
            </w:r>
          </w:p>
        </w:tc>
      </w:tr>
      <w:tr w:rsidR="004620CE" w14:paraId="2BF4F875" w14:textId="77777777" w:rsidTr="00060A67">
        <w:tc>
          <w:tcPr>
            <w:tcW w:w="1765" w:type="dxa"/>
          </w:tcPr>
          <w:p w14:paraId="2C6CCB5B" w14:textId="34EDF58C" w:rsidR="004620CE" w:rsidRPr="00472842" w:rsidRDefault="00CE661A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SAT</w:t>
            </w:r>
          </w:p>
        </w:tc>
        <w:tc>
          <w:tcPr>
            <w:tcW w:w="2908" w:type="dxa"/>
          </w:tcPr>
          <w:p w14:paraId="75589A64" w14:textId="77777777" w:rsidR="00871B61" w:rsidRPr="00472842" w:rsidRDefault="00CE661A" w:rsidP="00CE661A">
            <w:pPr>
              <w:pStyle w:val="Prrafodelista"/>
              <w:numPr>
                <w:ilvl w:val="0"/>
                <w:numId w:val="2"/>
              </w:numPr>
              <w:rPr>
                <w:bCs/>
              </w:rPr>
            </w:pPr>
            <w:r w:rsidRPr="00472842">
              <w:rPr>
                <w:bCs/>
              </w:rPr>
              <w:t xml:space="preserve">Alta del donante en temas de antilavado. </w:t>
            </w:r>
          </w:p>
          <w:p w14:paraId="64C23AD9" w14:textId="34057D08" w:rsidR="00CE661A" w:rsidRPr="00472842" w:rsidRDefault="00CE661A" w:rsidP="00CE661A">
            <w:pPr>
              <w:pStyle w:val="Prrafodelista"/>
              <w:numPr>
                <w:ilvl w:val="0"/>
                <w:numId w:val="2"/>
              </w:numPr>
              <w:rPr>
                <w:bCs/>
              </w:rPr>
            </w:pPr>
            <w:r w:rsidRPr="00472842">
              <w:rPr>
                <w:bCs/>
              </w:rPr>
              <w:t xml:space="preserve">Presentación de informes mensuales de antilavado.  </w:t>
            </w:r>
          </w:p>
        </w:tc>
        <w:tc>
          <w:tcPr>
            <w:tcW w:w="2126" w:type="dxa"/>
          </w:tcPr>
          <w:p w14:paraId="0A587A0A" w14:textId="479064EE" w:rsidR="004620CE" w:rsidRPr="00472842" w:rsidRDefault="00FA73FD" w:rsidP="00164B18">
            <w:pPr>
              <w:rPr>
                <w:bCs/>
              </w:rPr>
            </w:pPr>
            <w:r w:rsidRPr="00472842">
              <w:rPr>
                <w:bCs/>
              </w:rPr>
              <w:t>Datos de identidad, contacto, fiscales y financieros del donante.</w:t>
            </w:r>
          </w:p>
        </w:tc>
        <w:tc>
          <w:tcPr>
            <w:tcW w:w="1672" w:type="dxa"/>
          </w:tcPr>
          <w:p w14:paraId="7F4E97FD" w14:textId="15D07028" w:rsidR="004620CE" w:rsidRPr="00472842" w:rsidRDefault="00FA73FD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No</w:t>
            </w:r>
          </w:p>
        </w:tc>
      </w:tr>
      <w:tr w:rsidR="004620CE" w14:paraId="7F6B09BF" w14:textId="77777777" w:rsidTr="00060A67">
        <w:tc>
          <w:tcPr>
            <w:tcW w:w="1765" w:type="dxa"/>
          </w:tcPr>
          <w:p w14:paraId="14F2C56C" w14:textId="10387CF4" w:rsidR="004620CE" w:rsidRPr="00472842" w:rsidRDefault="00CE661A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Instituto Chihuahuense de Transparencia (ICHITAIP).</w:t>
            </w:r>
          </w:p>
        </w:tc>
        <w:tc>
          <w:tcPr>
            <w:tcW w:w="2908" w:type="dxa"/>
          </w:tcPr>
          <w:p w14:paraId="408C83D2" w14:textId="069863A4" w:rsidR="004620CE" w:rsidRPr="00472842" w:rsidRDefault="00FA73FD" w:rsidP="00FA73FD">
            <w:pPr>
              <w:pStyle w:val="Prrafodelista"/>
              <w:numPr>
                <w:ilvl w:val="0"/>
                <w:numId w:val="2"/>
              </w:numPr>
              <w:rPr>
                <w:bCs/>
              </w:rPr>
            </w:pPr>
            <w:r w:rsidRPr="00472842">
              <w:rPr>
                <w:bCs/>
              </w:rPr>
              <w:t xml:space="preserve">Presentación de informes de transparencia de la organización. </w:t>
            </w:r>
          </w:p>
        </w:tc>
        <w:tc>
          <w:tcPr>
            <w:tcW w:w="2126" w:type="dxa"/>
          </w:tcPr>
          <w:p w14:paraId="69A9E2FB" w14:textId="24D71540" w:rsidR="004620CE" w:rsidRPr="00472842" w:rsidRDefault="00FA73FD" w:rsidP="00164B18">
            <w:pPr>
              <w:rPr>
                <w:bCs/>
              </w:rPr>
            </w:pPr>
            <w:r w:rsidRPr="00472842">
              <w:rPr>
                <w:bCs/>
              </w:rPr>
              <w:t xml:space="preserve">Datos de identidad y financieros. </w:t>
            </w:r>
          </w:p>
        </w:tc>
        <w:tc>
          <w:tcPr>
            <w:tcW w:w="1672" w:type="dxa"/>
          </w:tcPr>
          <w:p w14:paraId="3575B344" w14:textId="24F420DB" w:rsidR="004620CE" w:rsidRPr="00472842" w:rsidRDefault="00FA73FD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No</w:t>
            </w:r>
          </w:p>
        </w:tc>
      </w:tr>
      <w:tr w:rsidR="004620CE" w14:paraId="35B60726" w14:textId="77777777" w:rsidTr="00060A67">
        <w:tc>
          <w:tcPr>
            <w:tcW w:w="1765" w:type="dxa"/>
          </w:tcPr>
          <w:p w14:paraId="7123589C" w14:textId="0B439F07" w:rsidR="004620CE" w:rsidRPr="00472842" w:rsidRDefault="00CE661A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Sistema de Información del registro federal de las OSC (CLUNI).</w:t>
            </w:r>
          </w:p>
        </w:tc>
        <w:tc>
          <w:tcPr>
            <w:tcW w:w="2908" w:type="dxa"/>
          </w:tcPr>
          <w:p w14:paraId="740B39A0" w14:textId="1E5DE34F" w:rsidR="00871B61" w:rsidRPr="00472842" w:rsidRDefault="00FA73FD" w:rsidP="00FA73FD">
            <w:pPr>
              <w:pStyle w:val="Prrafodelista"/>
              <w:numPr>
                <w:ilvl w:val="0"/>
                <w:numId w:val="2"/>
              </w:numPr>
              <w:rPr>
                <w:bCs/>
              </w:rPr>
            </w:pPr>
            <w:r w:rsidRPr="00472842">
              <w:rPr>
                <w:bCs/>
              </w:rPr>
              <w:t>Presentación de informes anuales de actividades, así como recursos públicos donados a la organización.</w:t>
            </w:r>
          </w:p>
        </w:tc>
        <w:tc>
          <w:tcPr>
            <w:tcW w:w="2126" w:type="dxa"/>
          </w:tcPr>
          <w:p w14:paraId="6DAEB120" w14:textId="0E911269" w:rsidR="004620CE" w:rsidRPr="00472842" w:rsidRDefault="00FA73FD" w:rsidP="00164B18">
            <w:pPr>
              <w:rPr>
                <w:bCs/>
              </w:rPr>
            </w:pPr>
            <w:r w:rsidRPr="00472842">
              <w:rPr>
                <w:bCs/>
              </w:rPr>
              <w:t xml:space="preserve">Datos de identidad y financieros. </w:t>
            </w:r>
          </w:p>
        </w:tc>
        <w:tc>
          <w:tcPr>
            <w:tcW w:w="1672" w:type="dxa"/>
          </w:tcPr>
          <w:p w14:paraId="61CDF828" w14:textId="1E62FA87" w:rsidR="004620CE" w:rsidRPr="00472842" w:rsidRDefault="00FA73FD" w:rsidP="00FA73FD">
            <w:pPr>
              <w:jc w:val="center"/>
              <w:rPr>
                <w:bCs/>
              </w:rPr>
            </w:pPr>
            <w:r w:rsidRPr="00472842">
              <w:rPr>
                <w:bCs/>
              </w:rPr>
              <w:t>No</w:t>
            </w:r>
          </w:p>
        </w:tc>
      </w:tr>
      <w:tr w:rsidR="004620CE" w14:paraId="317AAAD5" w14:textId="77777777" w:rsidTr="00060A67">
        <w:tc>
          <w:tcPr>
            <w:tcW w:w="1765" w:type="dxa"/>
          </w:tcPr>
          <w:p w14:paraId="16E15A8F" w14:textId="26EA1A48" w:rsidR="004620CE" w:rsidRPr="00472842" w:rsidRDefault="00CE661A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lastRenderedPageBreak/>
              <w:t>Donantes</w:t>
            </w:r>
          </w:p>
        </w:tc>
        <w:tc>
          <w:tcPr>
            <w:tcW w:w="2908" w:type="dxa"/>
          </w:tcPr>
          <w:p w14:paraId="660FBAB4" w14:textId="12160514" w:rsidR="00FA73FD" w:rsidRPr="00472842" w:rsidRDefault="00FA73FD" w:rsidP="00FA73FD">
            <w:pPr>
              <w:pStyle w:val="Prrafodelista"/>
              <w:numPr>
                <w:ilvl w:val="0"/>
                <w:numId w:val="2"/>
              </w:numPr>
              <w:rPr>
                <w:bCs/>
              </w:rPr>
            </w:pPr>
            <w:r w:rsidRPr="00472842">
              <w:rPr>
                <w:bCs/>
              </w:rPr>
              <w:t xml:space="preserve">Presentación de solicitudes a convocatorias (coinversión). </w:t>
            </w:r>
          </w:p>
          <w:p w14:paraId="5E3697E5" w14:textId="77777777" w:rsidR="004620CE" w:rsidRPr="00472842" w:rsidRDefault="004620CE" w:rsidP="00FA73FD">
            <w:pPr>
              <w:pStyle w:val="Prrafodelista"/>
              <w:numPr>
                <w:ilvl w:val="0"/>
                <w:numId w:val="2"/>
              </w:numPr>
              <w:rPr>
                <w:bCs/>
              </w:rPr>
            </w:pPr>
            <w:r w:rsidRPr="00472842">
              <w:rPr>
                <w:bCs/>
              </w:rPr>
              <w:t xml:space="preserve"> </w:t>
            </w:r>
            <w:r w:rsidR="00FA73FD" w:rsidRPr="00472842">
              <w:rPr>
                <w:bCs/>
              </w:rPr>
              <w:t xml:space="preserve">Para la comprobación de coinversión en los programas y proyectos. </w:t>
            </w:r>
          </w:p>
          <w:p w14:paraId="5E5BDB97" w14:textId="38A99E9C" w:rsidR="00FA73FD" w:rsidRPr="00472842" w:rsidRDefault="00FA73FD" w:rsidP="00FA73FD">
            <w:pPr>
              <w:ind w:left="360"/>
              <w:rPr>
                <w:bCs/>
              </w:rPr>
            </w:pPr>
          </w:p>
        </w:tc>
        <w:tc>
          <w:tcPr>
            <w:tcW w:w="2126" w:type="dxa"/>
          </w:tcPr>
          <w:p w14:paraId="0504202D" w14:textId="271D3193" w:rsidR="004620CE" w:rsidRPr="00472842" w:rsidRDefault="00FA73FD" w:rsidP="00164B18">
            <w:pPr>
              <w:rPr>
                <w:bCs/>
              </w:rPr>
            </w:pPr>
            <w:r w:rsidRPr="00472842">
              <w:rPr>
                <w:bCs/>
              </w:rPr>
              <w:t xml:space="preserve">Datos de identidad, contacto y financieros. </w:t>
            </w:r>
          </w:p>
        </w:tc>
        <w:tc>
          <w:tcPr>
            <w:tcW w:w="1672" w:type="dxa"/>
          </w:tcPr>
          <w:p w14:paraId="0A531C8B" w14:textId="01AAC5BD" w:rsidR="004620CE" w:rsidRPr="00472842" w:rsidRDefault="00FA73FD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No</w:t>
            </w:r>
          </w:p>
        </w:tc>
      </w:tr>
      <w:tr w:rsidR="00CE661A" w14:paraId="0BBFD2A1" w14:textId="77777777" w:rsidTr="00060A67">
        <w:tc>
          <w:tcPr>
            <w:tcW w:w="1765" w:type="dxa"/>
          </w:tcPr>
          <w:p w14:paraId="6C91C81A" w14:textId="22CF7CA6" w:rsidR="00CE661A" w:rsidRPr="00472842" w:rsidRDefault="00CE661A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Consejo de la OSC</w:t>
            </w:r>
          </w:p>
        </w:tc>
        <w:tc>
          <w:tcPr>
            <w:tcW w:w="2908" w:type="dxa"/>
          </w:tcPr>
          <w:p w14:paraId="2FB67CF1" w14:textId="72340EE7" w:rsidR="00CE661A" w:rsidRPr="00472842" w:rsidRDefault="00FA73FD" w:rsidP="00FA73FD">
            <w:pPr>
              <w:pStyle w:val="Prrafodelista"/>
              <w:numPr>
                <w:ilvl w:val="0"/>
                <w:numId w:val="2"/>
              </w:numPr>
              <w:rPr>
                <w:bCs/>
              </w:rPr>
            </w:pPr>
            <w:r w:rsidRPr="00472842">
              <w:rPr>
                <w:bCs/>
              </w:rPr>
              <w:t xml:space="preserve">Presentación de informes acerca del financiamiento y ejercicio de los recursos </w:t>
            </w:r>
            <w:r w:rsidR="008C10A1" w:rsidRPr="00472842">
              <w:rPr>
                <w:bCs/>
              </w:rPr>
              <w:t xml:space="preserve">por cada donante. </w:t>
            </w:r>
          </w:p>
        </w:tc>
        <w:tc>
          <w:tcPr>
            <w:tcW w:w="2126" w:type="dxa"/>
          </w:tcPr>
          <w:p w14:paraId="06E3E7D2" w14:textId="16DD2DD0" w:rsidR="00CE661A" w:rsidRPr="00472842" w:rsidRDefault="00FA73FD" w:rsidP="00164B18">
            <w:pPr>
              <w:rPr>
                <w:bCs/>
              </w:rPr>
            </w:pPr>
            <w:r w:rsidRPr="00472842">
              <w:rPr>
                <w:bCs/>
              </w:rPr>
              <w:t>Datos de identidad</w:t>
            </w:r>
            <w:r w:rsidR="00196180" w:rsidRPr="00472842">
              <w:rPr>
                <w:bCs/>
              </w:rPr>
              <w:t>,</w:t>
            </w:r>
            <w:r w:rsidRPr="00472842">
              <w:rPr>
                <w:bCs/>
              </w:rPr>
              <w:t xml:space="preserve"> contacto</w:t>
            </w:r>
            <w:r w:rsidR="00196180" w:rsidRPr="00472842">
              <w:rPr>
                <w:bCs/>
              </w:rPr>
              <w:t xml:space="preserve"> y financieros.</w:t>
            </w:r>
          </w:p>
        </w:tc>
        <w:tc>
          <w:tcPr>
            <w:tcW w:w="1672" w:type="dxa"/>
          </w:tcPr>
          <w:p w14:paraId="70411497" w14:textId="14FBDDFC" w:rsidR="00CE661A" w:rsidRPr="00472842" w:rsidRDefault="008C10A1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No</w:t>
            </w:r>
          </w:p>
        </w:tc>
      </w:tr>
      <w:tr w:rsidR="00CE661A" w14:paraId="4043C0C1" w14:textId="77777777" w:rsidTr="00060A67">
        <w:tc>
          <w:tcPr>
            <w:tcW w:w="1765" w:type="dxa"/>
          </w:tcPr>
          <w:p w14:paraId="1DCB7426" w14:textId="435522E7" w:rsidR="00CE661A" w:rsidRPr="00472842" w:rsidRDefault="00CE661A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Comunidad</w:t>
            </w:r>
          </w:p>
        </w:tc>
        <w:tc>
          <w:tcPr>
            <w:tcW w:w="2908" w:type="dxa"/>
          </w:tcPr>
          <w:p w14:paraId="21339D83" w14:textId="46BA1051" w:rsidR="00CE661A" w:rsidRPr="00472842" w:rsidRDefault="008C10A1" w:rsidP="008C10A1">
            <w:pPr>
              <w:pStyle w:val="Prrafodelista"/>
              <w:numPr>
                <w:ilvl w:val="0"/>
                <w:numId w:val="2"/>
              </w:numPr>
              <w:rPr>
                <w:bCs/>
              </w:rPr>
            </w:pPr>
            <w:r w:rsidRPr="00472842">
              <w:rPr>
                <w:bCs/>
              </w:rPr>
              <w:t>Presentación de informes sobre la participación y colaboración de donantes en los proyectos y programas de la OSC.</w:t>
            </w:r>
          </w:p>
        </w:tc>
        <w:tc>
          <w:tcPr>
            <w:tcW w:w="2126" w:type="dxa"/>
          </w:tcPr>
          <w:p w14:paraId="542E7DE9" w14:textId="7D6C6A57" w:rsidR="00CE661A" w:rsidRPr="00472842" w:rsidRDefault="008C10A1" w:rsidP="00164B18">
            <w:pPr>
              <w:rPr>
                <w:bCs/>
              </w:rPr>
            </w:pPr>
            <w:r w:rsidRPr="00472842">
              <w:rPr>
                <w:bCs/>
              </w:rPr>
              <w:t>Datos de identidad.</w:t>
            </w:r>
          </w:p>
        </w:tc>
        <w:tc>
          <w:tcPr>
            <w:tcW w:w="1672" w:type="dxa"/>
          </w:tcPr>
          <w:p w14:paraId="16A12CE3" w14:textId="6B1638D8" w:rsidR="00CE661A" w:rsidRPr="00472842" w:rsidRDefault="008C10A1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No</w:t>
            </w:r>
          </w:p>
        </w:tc>
      </w:tr>
      <w:tr w:rsidR="00877277" w14:paraId="0CEEA830" w14:textId="77777777" w:rsidTr="00060A67">
        <w:tc>
          <w:tcPr>
            <w:tcW w:w="1765" w:type="dxa"/>
          </w:tcPr>
          <w:p w14:paraId="1D4C52C9" w14:textId="4F16EF7A" w:rsidR="00877277" w:rsidRPr="00472842" w:rsidRDefault="00877277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Proveedores de servicio de seguridad</w:t>
            </w:r>
          </w:p>
        </w:tc>
        <w:tc>
          <w:tcPr>
            <w:tcW w:w="2908" w:type="dxa"/>
          </w:tcPr>
          <w:p w14:paraId="1410A4AA" w14:textId="6F42D6A1" w:rsidR="00877277" w:rsidRPr="00472842" w:rsidRDefault="00877277" w:rsidP="008C10A1">
            <w:pPr>
              <w:pStyle w:val="Prrafodelista"/>
              <w:numPr>
                <w:ilvl w:val="0"/>
                <w:numId w:val="2"/>
              </w:numPr>
              <w:rPr>
                <w:bCs/>
              </w:rPr>
            </w:pPr>
            <w:r w:rsidRPr="00472842">
              <w:rPr>
                <w:bCs/>
              </w:rPr>
              <w:t>Brindar los servicios de seguridad dentro de nuestras instalaciones.</w:t>
            </w:r>
          </w:p>
        </w:tc>
        <w:tc>
          <w:tcPr>
            <w:tcW w:w="2126" w:type="dxa"/>
          </w:tcPr>
          <w:p w14:paraId="5D89D7B6" w14:textId="695F3CA4" w:rsidR="00877277" w:rsidRPr="00472842" w:rsidRDefault="00877277" w:rsidP="00164B18">
            <w:pPr>
              <w:rPr>
                <w:bCs/>
              </w:rPr>
            </w:pPr>
            <w:r w:rsidRPr="00472842">
              <w:rPr>
                <w:bCs/>
              </w:rPr>
              <w:t>Datos de identidad.</w:t>
            </w:r>
          </w:p>
        </w:tc>
        <w:tc>
          <w:tcPr>
            <w:tcW w:w="1672" w:type="dxa"/>
          </w:tcPr>
          <w:p w14:paraId="0C2545AD" w14:textId="568DBD2D" w:rsidR="00877277" w:rsidRPr="00472842" w:rsidRDefault="00877277" w:rsidP="004620CE">
            <w:pPr>
              <w:jc w:val="center"/>
              <w:rPr>
                <w:bCs/>
              </w:rPr>
            </w:pPr>
            <w:r w:rsidRPr="00472842">
              <w:rPr>
                <w:bCs/>
              </w:rPr>
              <w:t>No</w:t>
            </w:r>
          </w:p>
        </w:tc>
      </w:tr>
    </w:tbl>
    <w:p w14:paraId="660D6F27" w14:textId="77777777" w:rsidR="004643CB" w:rsidRDefault="004643CB" w:rsidP="00657BDE">
      <w:pPr>
        <w:jc w:val="both"/>
      </w:pPr>
    </w:p>
    <w:p w14:paraId="148C54AE" w14:textId="43A40961" w:rsidR="00657BDE" w:rsidRDefault="00657BDE" w:rsidP="00657BDE">
      <w:pPr>
        <w:jc w:val="both"/>
      </w:pPr>
      <w:r>
        <w:t>En caso de que no obtengamos una oposición expresa de su parte para que sus datos personales sean transferidos en la forma y términos antes descritos, entenderemos que ha otorgado su consentimiento para ello.</w:t>
      </w:r>
    </w:p>
    <w:p w14:paraId="29CC577A" w14:textId="56238935" w:rsidR="009313B6" w:rsidRDefault="009313B6" w:rsidP="009313B6">
      <w:pPr>
        <w:jc w:val="both"/>
      </w:pPr>
      <w:r>
        <w:t xml:space="preserve">En los casos previsto por la Ley es posible la transferencia de datos sin </w:t>
      </w:r>
      <w:r w:rsidR="00160C93">
        <w:t>consentimiento</w:t>
      </w:r>
      <w:r>
        <w:t xml:space="preserve"> del titular, cuando así lo establezca una Ley o tratado en el que México sea parte, </w:t>
      </w:r>
      <w:r w:rsidR="00160C93">
        <w:t xml:space="preserve">sea necesaria para prevención o el diagnóstico médico, la prestación de asistencia sanitaria, tratamiento médico, la gestión de servicios sanitarios, en virtud de un contrato celebrado o por celebrarse en interés del titular, por el responsable y un tercero, </w:t>
      </w:r>
      <w:r>
        <w:t xml:space="preserve">tenga por objeto cumplir las obligaciones y responsabilidades </w:t>
      </w:r>
      <w:r w:rsidR="00160C93">
        <w:t xml:space="preserve">que dieron lugar a la relación jurídica entre el responsable y el titular, o sean necesarias o legalmente exigidas para la salvaguarda de un interés público, o para la procuración o administración de justicia </w:t>
      </w:r>
      <w:r>
        <w:t>tal como se indica en el Art</w:t>
      </w:r>
      <w:r w:rsidR="00160C93">
        <w:t>í</w:t>
      </w:r>
      <w:r>
        <w:t>culo 37 de la LFPDPPP.</w:t>
      </w:r>
    </w:p>
    <w:p w14:paraId="75EC2299" w14:textId="4E8FA1EA" w:rsidR="00AC51FF" w:rsidRDefault="009313B6" w:rsidP="00657BDE">
      <w:pPr>
        <w:jc w:val="both"/>
      </w:pPr>
      <w:r>
        <w:t>Los receptores de los datos personales, encargados y/o terceros, asumen las mismas obligaciones del responsable de conformidad con los términos definidos en el presente aviso de privacidad</w:t>
      </w:r>
      <w:r w:rsidR="00160C93">
        <w:t>, por lo que es necesario</w:t>
      </w:r>
      <w:r w:rsidR="00461E29">
        <w:t xml:space="preserve"> establecer un mecanismo que permita</w:t>
      </w:r>
      <w:r w:rsidR="00160C93">
        <w:t xml:space="preserve"> les sea presentado el presente aviso de privacidad y obtener </w:t>
      </w:r>
      <w:r w:rsidR="00461E29">
        <w:t xml:space="preserve">su </w:t>
      </w:r>
      <w:r w:rsidR="00160C93">
        <w:t xml:space="preserve">confirmación </w:t>
      </w:r>
      <w:r w:rsidR="00461E29">
        <w:t>de lectura y aceptación de corresponsabilidad respecto de las finalidades del tratamiento de los datos personales.</w:t>
      </w:r>
    </w:p>
    <w:p w14:paraId="2428F8B6" w14:textId="77777777" w:rsidR="00657BDE" w:rsidRPr="00657BDE" w:rsidRDefault="00657BDE" w:rsidP="00657BDE">
      <w:pPr>
        <w:jc w:val="both"/>
        <w:rPr>
          <w:b/>
        </w:rPr>
      </w:pPr>
      <w:r>
        <w:lastRenderedPageBreak/>
        <w:t>5.</w:t>
      </w:r>
      <w:r w:rsidRPr="00657BDE">
        <w:rPr>
          <w:b/>
        </w:rPr>
        <w:tab/>
        <w:t>LIMITAR EL USO O DIVULGACIÓN DE SUS DATOS.</w:t>
      </w:r>
    </w:p>
    <w:p w14:paraId="21361523" w14:textId="4583B5D2" w:rsidR="00657BDE" w:rsidRPr="006A30DD" w:rsidRDefault="00657BDE" w:rsidP="00657BDE">
      <w:pPr>
        <w:jc w:val="both"/>
        <w:rPr>
          <w:b/>
          <w:color w:val="FF0000"/>
        </w:rPr>
      </w:pPr>
      <w:r>
        <w:t xml:space="preserve">Para que el titular pueda, en todo momento limitar el uso y divulgación de sus datos </w:t>
      </w:r>
      <w:r w:rsidR="00E527D3">
        <w:t>personales puede</w:t>
      </w:r>
      <w:r>
        <w:t xml:space="preserve"> </w:t>
      </w:r>
      <w:r w:rsidR="00955B58">
        <w:t xml:space="preserve">solicitarlo con el </w:t>
      </w:r>
      <w:r w:rsidR="006A30DD">
        <w:t>envío</w:t>
      </w:r>
      <w:r w:rsidR="00955B58">
        <w:t xml:space="preserve"> de</w:t>
      </w:r>
      <w:r w:rsidR="006A30DD">
        <w:t>l</w:t>
      </w:r>
      <w:r w:rsidR="00D64477">
        <w:t xml:space="preserve"> </w:t>
      </w:r>
      <w:r w:rsidR="00845FFA">
        <w:t xml:space="preserve">correo </w:t>
      </w:r>
      <w:hyperlink r:id="rId8" w:history="1">
        <w:r w:rsidR="00845FFA" w:rsidRPr="00790677">
          <w:rPr>
            <w:rStyle w:val="Hipervnculo"/>
          </w:rPr>
          <w:t>pevjuarez@educacionyvaloresj.org</w:t>
        </w:r>
      </w:hyperlink>
      <w:r w:rsidR="006A30DD">
        <w:t>.</w:t>
      </w:r>
    </w:p>
    <w:p w14:paraId="32D5B67C" w14:textId="77777777" w:rsidR="00657BDE" w:rsidRPr="00657BDE" w:rsidRDefault="00657BDE" w:rsidP="00657BDE">
      <w:pPr>
        <w:jc w:val="both"/>
        <w:rPr>
          <w:b/>
        </w:rPr>
      </w:pPr>
      <w:r>
        <w:t>6.</w:t>
      </w:r>
      <w:r>
        <w:tab/>
      </w:r>
      <w:r w:rsidRPr="00657BDE">
        <w:rPr>
          <w:b/>
        </w:rPr>
        <w:t>PÁGINAS DE INTERNET</w:t>
      </w:r>
    </w:p>
    <w:p w14:paraId="57766F7F" w14:textId="76597B67" w:rsidR="00657BDE" w:rsidRPr="006F02CF" w:rsidRDefault="00657BDE" w:rsidP="00E85A48">
      <w:pPr>
        <w:jc w:val="both"/>
        <w:rPr>
          <w:b/>
          <w:bCs/>
          <w:color w:val="FF0000"/>
        </w:rPr>
      </w:pPr>
      <w:r>
        <w:t xml:space="preserve">Por este medio le informamos que en la siguiente dirección electrónica </w:t>
      </w:r>
      <w:r w:rsidR="00486D65">
        <w:t xml:space="preserve">de nuestro sitio web </w:t>
      </w:r>
      <w:hyperlink r:id="rId9" w:history="1">
        <w:r w:rsidR="00472842" w:rsidRPr="000926A1">
          <w:rPr>
            <w:rStyle w:val="Hipervnculo"/>
            <w:b/>
          </w:rPr>
          <w:t>www.educacionyvaloresj.org</w:t>
        </w:r>
      </w:hyperlink>
      <w:r w:rsidR="00472842">
        <w:rPr>
          <w:b/>
        </w:rPr>
        <w:t xml:space="preserve"> </w:t>
      </w:r>
      <w:r w:rsidRPr="00472842">
        <w:t xml:space="preserve"> </w:t>
      </w:r>
      <w:r w:rsidR="00E85A48" w:rsidRPr="00472842">
        <w:t xml:space="preserve">no </w:t>
      </w:r>
      <w:r>
        <w:t xml:space="preserve">se hace uso de </w:t>
      </w:r>
      <w:r w:rsidRPr="00472842">
        <w:rPr>
          <w:bCs/>
        </w:rPr>
        <w:t>cookies, web beacons o tecnologías similares</w:t>
      </w:r>
      <w:r w:rsidRPr="00472842">
        <w:t xml:space="preserve"> </w:t>
      </w:r>
      <w:r w:rsidR="00486D65">
        <w:t>para rastre</w:t>
      </w:r>
      <w:r w:rsidR="006F02CF">
        <w:t>ar</w:t>
      </w:r>
      <w:r w:rsidR="00486D65">
        <w:t xml:space="preserve"> </w:t>
      </w:r>
      <w:r w:rsidR="006F02CF">
        <w:t>su</w:t>
      </w:r>
      <w:r w:rsidR="00486D65">
        <w:t xml:space="preserve"> perfil y hábitos de navegación</w:t>
      </w:r>
      <w:r w:rsidR="00E85A48">
        <w:t xml:space="preserve"> para la obtención de</w:t>
      </w:r>
      <w:r>
        <w:t xml:space="preserve"> datos</w:t>
      </w:r>
      <w:r w:rsidR="00E85A48">
        <w:t>.</w:t>
      </w:r>
    </w:p>
    <w:p w14:paraId="75A04E4C" w14:textId="77777777" w:rsidR="00657BDE" w:rsidRPr="00657BDE" w:rsidRDefault="00657BDE" w:rsidP="00657BDE">
      <w:pPr>
        <w:rPr>
          <w:b/>
        </w:rPr>
      </w:pPr>
      <w:r>
        <w:t>7.</w:t>
      </w:r>
      <w:r>
        <w:tab/>
      </w:r>
      <w:r w:rsidRPr="00657BDE">
        <w:rPr>
          <w:b/>
        </w:rPr>
        <w:t>DERECHOS ARCO</w:t>
      </w:r>
    </w:p>
    <w:p w14:paraId="21E8C0C8" w14:textId="6D2A0B18" w:rsidR="00657BDE" w:rsidRDefault="00657BDE" w:rsidP="00657BDE">
      <w:pPr>
        <w:jc w:val="both"/>
      </w:pPr>
      <w:r>
        <w:t xml:space="preserve">Hacemos de su conocimiento que en todo momento usted tiene derecho al acceso, rectificación, cancelación u oposición sobre el tratamiento de sus datos personales, así como a la revocación del consentimiento que nos ha brindado, para esto es necesario que </w:t>
      </w:r>
      <w:r w:rsidR="00A21720">
        <w:t xml:space="preserve">envié un correo electrónico a </w:t>
      </w:r>
      <w:hyperlink r:id="rId10" w:history="1">
        <w:r w:rsidR="00A21720" w:rsidRPr="00790677">
          <w:rPr>
            <w:rStyle w:val="Hipervnculo"/>
          </w:rPr>
          <w:t>pevjuarez@educacionyvaloresj.org</w:t>
        </w:r>
      </w:hyperlink>
      <w:r w:rsidR="00A21720">
        <w:t xml:space="preserve"> </w:t>
      </w:r>
      <w:r>
        <w:t>en donde se le proporcionará mayor información acerca del tema y se dará atención a su solicitud de manera adecuada.</w:t>
      </w:r>
    </w:p>
    <w:p w14:paraId="4CF01416" w14:textId="6AB22792" w:rsidR="006511D2" w:rsidRDefault="00A21720" w:rsidP="006511D2">
      <w:pPr>
        <w:jc w:val="both"/>
      </w:pPr>
      <w:r>
        <w:t xml:space="preserve">Para el </w:t>
      </w:r>
      <w:r w:rsidR="006511D2">
        <w:t>ejercicio de derechos ARCO</w:t>
      </w:r>
      <w:r>
        <w:t xml:space="preserve"> es necesario realizar el siguiente procedimiento:</w:t>
      </w:r>
    </w:p>
    <w:p w14:paraId="4FA4FE01" w14:textId="07B150C5" w:rsidR="00891489" w:rsidRPr="00891489" w:rsidRDefault="00891489" w:rsidP="006511D2">
      <w:pPr>
        <w:jc w:val="both"/>
        <w:rPr>
          <w:b/>
          <w:bCs/>
        </w:rPr>
      </w:pPr>
      <w:r w:rsidRPr="00891489">
        <w:rPr>
          <w:b/>
          <w:bCs/>
        </w:rPr>
        <w:t>a) Información y/o documentos necesarios para el ejercicio de derechos ARCO.</w:t>
      </w:r>
    </w:p>
    <w:p w14:paraId="313F60EA" w14:textId="04E4422F" w:rsidR="006511D2" w:rsidRDefault="006511D2" w:rsidP="006511D2">
      <w:pPr>
        <w:jc w:val="both"/>
      </w:pPr>
      <w:r>
        <w:t>1.</w:t>
      </w:r>
      <w:r>
        <w:tab/>
        <w:t xml:space="preserve">Solicitud de ejercicio de derechos ARCO, </w:t>
      </w:r>
      <w:r w:rsidR="00A21720">
        <w:t xml:space="preserve">la cual puede pedir en el correo electrónico </w:t>
      </w:r>
      <w:hyperlink r:id="rId11" w:history="1">
        <w:r w:rsidR="00A21720" w:rsidRPr="00790677">
          <w:rPr>
            <w:rStyle w:val="Hipervnculo"/>
          </w:rPr>
          <w:t>pevjuarez@educacionyvaloresj.org</w:t>
        </w:r>
      </w:hyperlink>
      <w:r w:rsidR="00A21720">
        <w:t xml:space="preserve"> en que se solicita los siguientes datos y requisitos:</w:t>
      </w:r>
    </w:p>
    <w:p w14:paraId="6775D170" w14:textId="77777777" w:rsidR="006511D2" w:rsidRDefault="006511D2" w:rsidP="006511D2">
      <w:pPr>
        <w:ind w:left="1134" w:hanging="425"/>
        <w:jc w:val="both"/>
      </w:pPr>
      <w:r>
        <w:t>•</w:t>
      </w:r>
      <w:r>
        <w:tab/>
        <w:t>Fecha de solicitud</w:t>
      </w:r>
    </w:p>
    <w:p w14:paraId="2DF0AD20" w14:textId="77777777" w:rsidR="006511D2" w:rsidRDefault="006511D2" w:rsidP="006511D2">
      <w:pPr>
        <w:ind w:left="1134" w:hanging="425"/>
        <w:jc w:val="both"/>
      </w:pPr>
      <w:r>
        <w:t>•</w:t>
      </w:r>
      <w:r>
        <w:tab/>
        <w:t>Nombre y domicilio del titular</w:t>
      </w:r>
    </w:p>
    <w:p w14:paraId="052E6CA3" w14:textId="77777777" w:rsidR="006511D2" w:rsidRDefault="006511D2" w:rsidP="006511D2">
      <w:pPr>
        <w:ind w:left="1134" w:hanging="425"/>
        <w:jc w:val="both"/>
      </w:pPr>
      <w:r>
        <w:t>•</w:t>
      </w:r>
      <w:r>
        <w:tab/>
        <w:t>Número telefónico o dirección de correo electrónico por el cual se estará en contacto para las notificaciones de la solicitud.</w:t>
      </w:r>
    </w:p>
    <w:p w14:paraId="02051BAC" w14:textId="4D67A096" w:rsidR="006511D2" w:rsidRDefault="006511D2" w:rsidP="000E3173">
      <w:pPr>
        <w:ind w:left="1134" w:hanging="425"/>
        <w:jc w:val="both"/>
      </w:pPr>
      <w:r>
        <w:t>•</w:t>
      </w:r>
      <w:r>
        <w:tab/>
        <w:t>Descripción clara y precisa de los datos personales respecto de los que se busca ejercer alguno de los derechos antes mencionados</w:t>
      </w:r>
    </w:p>
    <w:p w14:paraId="19033508" w14:textId="11A7EBCB" w:rsidR="006511D2" w:rsidRDefault="006511D2" w:rsidP="006511D2">
      <w:pPr>
        <w:jc w:val="both"/>
      </w:pPr>
      <w:r>
        <w:t>2.</w:t>
      </w:r>
      <w:r>
        <w:tab/>
        <w:t>Copia de la credencial de elector</w:t>
      </w:r>
      <w:r w:rsidR="000E3173">
        <w:t xml:space="preserve">, </w:t>
      </w:r>
      <w:r>
        <w:t xml:space="preserve">identificación oficial con fotografía del titular y en caso de requerir el apoyo de un representante legal proporcionar copia de identificación oficial y del documento que </w:t>
      </w:r>
      <w:r w:rsidR="000E3173">
        <w:t>acredite</w:t>
      </w:r>
      <w:r>
        <w:t xml:space="preserve"> la representación legal del mismo.</w:t>
      </w:r>
    </w:p>
    <w:p w14:paraId="2B163972" w14:textId="19606735" w:rsidR="006511D2" w:rsidRDefault="006511D2" w:rsidP="006511D2">
      <w:pPr>
        <w:jc w:val="both"/>
      </w:pPr>
      <w:r>
        <w:t>3.</w:t>
      </w:r>
      <w:r>
        <w:tab/>
        <w:t>Datos de contacto (Nombre, domicilio, correo electrónico y/o teléfono) del titular.</w:t>
      </w:r>
    </w:p>
    <w:p w14:paraId="22642A2E" w14:textId="77777777" w:rsidR="00891489" w:rsidRDefault="00891489" w:rsidP="006511D2">
      <w:pPr>
        <w:jc w:val="both"/>
      </w:pPr>
    </w:p>
    <w:p w14:paraId="0EA6841D" w14:textId="77777777" w:rsidR="006511D2" w:rsidRPr="00891489" w:rsidRDefault="006511D2" w:rsidP="006511D2">
      <w:pPr>
        <w:jc w:val="both"/>
        <w:rPr>
          <w:b/>
          <w:bCs/>
        </w:rPr>
      </w:pPr>
      <w:r w:rsidRPr="00891489">
        <w:rPr>
          <w:b/>
          <w:bCs/>
        </w:rPr>
        <w:t>b) Procedimiento de ejercicio de derechos ARCO y/o revocación del consentimiento.</w:t>
      </w:r>
    </w:p>
    <w:p w14:paraId="2526FAC5" w14:textId="5A72AC4D" w:rsidR="006511D2" w:rsidRDefault="006511D2" w:rsidP="006511D2">
      <w:pPr>
        <w:jc w:val="both"/>
      </w:pPr>
      <w:r>
        <w:t>El titular podrá hacer valer los derechos ARCO siempre y cuando</w:t>
      </w:r>
      <w:r w:rsidR="00891489">
        <w:t xml:space="preserve"> se</w:t>
      </w:r>
      <w:r>
        <w:t xml:space="preserve"> presente la solicitud correspondiente y los documentos </w:t>
      </w:r>
      <w:r w:rsidR="00891489">
        <w:t xml:space="preserve">digitalizados </w:t>
      </w:r>
      <w:r>
        <w:t xml:space="preserve">mencionados anteriormente en el inciso a), </w:t>
      </w:r>
      <w:r w:rsidR="00891489">
        <w:t xml:space="preserve">a través del correo </w:t>
      </w:r>
      <w:hyperlink r:id="rId12" w:history="1">
        <w:r w:rsidR="00891489" w:rsidRPr="00790677">
          <w:rPr>
            <w:rStyle w:val="Hipervnculo"/>
          </w:rPr>
          <w:t>pevjuarez@educacionyvaloresj.org</w:t>
        </w:r>
      </w:hyperlink>
      <w:r w:rsidR="00891489">
        <w:t xml:space="preserve"> </w:t>
      </w:r>
      <w:r w:rsidR="00891489" w:rsidRPr="00891489">
        <w:t xml:space="preserve">donde se les brindará </w:t>
      </w:r>
      <w:r w:rsidR="00D96C3C" w:rsidRPr="00891489">
        <w:t>atención a las so</w:t>
      </w:r>
      <w:r w:rsidR="00891489" w:rsidRPr="00891489">
        <w:t>licitudes</w:t>
      </w:r>
      <w:r w:rsidR="000E3173" w:rsidRPr="00891489">
        <w:t xml:space="preserve">. </w:t>
      </w:r>
    </w:p>
    <w:p w14:paraId="636F0DD0" w14:textId="6F7F65E1" w:rsidR="006511D2" w:rsidRDefault="006511D2" w:rsidP="006511D2">
      <w:pPr>
        <w:jc w:val="both"/>
      </w:pPr>
      <w:r>
        <w:lastRenderedPageBreak/>
        <w:t>Al recibir su solicitud y encontrarse completa, realizaremos un análisis de procedencia teniendo veinte días hábiles para ello y quince días hábiles m</w:t>
      </w:r>
      <w:r w:rsidR="00A92F3B">
        <w:t>á</w:t>
      </w:r>
      <w:r>
        <w:t>s para en caso de proceder, realizar las actividades operativo-administrativas correspondientes para atener su solicitud.</w:t>
      </w:r>
    </w:p>
    <w:p w14:paraId="4985CB3D" w14:textId="6EB61818" w:rsidR="00657BDE" w:rsidRPr="006A30DD" w:rsidRDefault="006511D2" w:rsidP="00657BDE">
      <w:pPr>
        <w:jc w:val="both"/>
      </w:pPr>
      <w:r>
        <w:t>Para más información al respecto se puede comunicar a</w:t>
      </w:r>
      <w:r w:rsidR="00891489">
        <w:t xml:space="preserve"> los teléfonos (656)6164416, (656)6136255 y (656)6136388 en un horario de 8:00 am a 4:30 pm y al correo mencionado al inicio de este apartado.</w:t>
      </w:r>
    </w:p>
    <w:p w14:paraId="2CD2CC83" w14:textId="27E9088E" w:rsidR="00657BDE" w:rsidRPr="00657BDE" w:rsidRDefault="006A30DD" w:rsidP="00657BDE">
      <w:pPr>
        <w:rPr>
          <w:b/>
        </w:rPr>
      </w:pPr>
      <w:r>
        <w:t>8</w:t>
      </w:r>
      <w:r w:rsidR="00657BDE">
        <w:t>.</w:t>
      </w:r>
      <w:r w:rsidR="00657BDE">
        <w:tab/>
      </w:r>
      <w:r w:rsidR="00657BDE" w:rsidRPr="00657BDE">
        <w:rPr>
          <w:b/>
        </w:rPr>
        <w:t>CAMBIOS EN EL AVISO DE PRIVACIDAD</w:t>
      </w:r>
    </w:p>
    <w:p w14:paraId="2DFC7FE7" w14:textId="77777777" w:rsidR="00657BDE" w:rsidRDefault="00657BDE" w:rsidP="00657BDE">
      <w:pPr>
        <w:jc w:val="both"/>
      </w:pPr>
      <w:r>
        <w:t>El presente aviso de privacidad puede sufrir modificaciones, cambios o actualizaciones derivadas de nuevos requerimientos legales; de nuestras propias necesidades por los servicios que ofrecemos; de nuestras prácticas de privacidad; de cambios en nuestro modelo de negocio, o por otras causas.</w:t>
      </w:r>
    </w:p>
    <w:p w14:paraId="4BA7C693" w14:textId="29D3503C" w:rsidR="00657BDE" w:rsidRPr="006A7963" w:rsidRDefault="00657BDE" w:rsidP="006A7963">
      <w:pPr>
        <w:jc w:val="both"/>
        <w:rPr>
          <w:b/>
          <w:color w:val="FF0000"/>
        </w:rPr>
      </w:pPr>
      <w:r>
        <w:t xml:space="preserve">Nos comprometemos a mantenerlo informado sobre los cambios que pueda sufrir el presente aviso de privacidad, mediante su </w:t>
      </w:r>
      <w:r w:rsidR="006A7963">
        <w:t xml:space="preserve">exhibición en nuestras Instalaciones citadas previamente y a través de su </w:t>
      </w:r>
      <w:r>
        <w:t>publicación en nuestra página de interne</w:t>
      </w:r>
      <w:r w:rsidR="006A7963">
        <w:t xml:space="preserve">t </w:t>
      </w:r>
      <w:hyperlink r:id="rId13" w:history="1">
        <w:r w:rsidR="00821745" w:rsidRPr="00790677">
          <w:rPr>
            <w:rStyle w:val="Hipervnculo"/>
          </w:rPr>
          <w:t>www.educacionyvaloresj.org</w:t>
        </w:r>
      </w:hyperlink>
      <w:r w:rsidR="00821745">
        <w:t xml:space="preserve"> </w:t>
      </w:r>
    </w:p>
    <w:p w14:paraId="7E79C114" w14:textId="77777777" w:rsidR="00657BDE" w:rsidRDefault="00657BDE" w:rsidP="00657BDE"/>
    <w:p w14:paraId="5FBA5183" w14:textId="77777777" w:rsidR="00EA65D0" w:rsidRDefault="00EA65D0" w:rsidP="00EA65D0">
      <w:pPr>
        <w:jc w:val="both"/>
      </w:pPr>
    </w:p>
    <w:p w14:paraId="10FD3623" w14:textId="65256DF7" w:rsidR="00877277" w:rsidRDefault="00877277"/>
    <w:sectPr w:rsidR="00877277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99DB" w14:textId="77777777" w:rsidR="0052243D" w:rsidRDefault="0052243D" w:rsidP="00657BDE">
      <w:pPr>
        <w:spacing w:after="0" w:line="240" w:lineRule="auto"/>
      </w:pPr>
      <w:r>
        <w:separator/>
      </w:r>
    </w:p>
  </w:endnote>
  <w:endnote w:type="continuationSeparator" w:id="0">
    <w:p w14:paraId="24290281" w14:textId="77777777" w:rsidR="0052243D" w:rsidRDefault="0052243D" w:rsidP="0065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CB33" w14:textId="77777777" w:rsidR="00877277" w:rsidRDefault="00877277" w:rsidP="00877277">
    <w:pPr>
      <w:jc w:val="right"/>
    </w:pPr>
    <w:r>
      <w:t>Fecha de actualización: 11 de junio del 2021</w:t>
    </w:r>
  </w:p>
  <w:p w14:paraId="3C6F549D" w14:textId="77777777" w:rsidR="00877277" w:rsidRDefault="00877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A4FB" w14:textId="77777777" w:rsidR="0052243D" w:rsidRDefault="0052243D" w:rsidP="00657BDE">
      <w:pPr>
        <w:spacing w:after="0" w:line="240" w:lineRule="auto"/>
      </w:pPr>
      <w:r>
        <w:separator/>
      </w:r>
    </w:p>
  </w:footnote>
  <w:footnote w:type="continuationSeparator" w:id="0">
    <w:p w14:paraId="29FC7DE5" w14:textId="77777777" w:rsidR="0052243D" w:rsidRDefault="0052243D" w:rsidP="0065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1F49" w14:textId="66A50D71" w:rsidR="00657BDE" w:rsidRDefault="00866846" w:rsidP="00657BDE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89B27AC" wp14:editId="00409C8E">
          <wp:simplePos x="0" y="0"/>
          <wp:positionH relativeFrom="column">
            <wp:posOffset>4533265</wp:posOffset>
          </wp:positionH>
          <wp:positionV relativeFrom="paragraph">
            <wp:posOffset>-260350</wp:posOffset>
          </wp:positionV>
          <wp:extent cx="2012950" cy="552230"/>
          <wp:effectExtent l="0" t="0" r="635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55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BDE" w:rsidRPr="00657BDE">
      <w:rPr>
        <w:b/>
        <w:sz w:val="32"/>
        <w:szCs w:val="32"/>
      </w:rPr>
      <w:t>AVISO DE PRIVACIDAD INTEGRAL</w:t>
    </w:r>
  </w:p>
  <w:p w14:paraId="3F920941" w14:textId="551C654A" w:rsidR="00866846" w:rsidRPr="00657BDE" w:rsidRDefault="00866846" w:rsidP="00657BDE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PROGRAMA EDUCACION EN VALORES A.C.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B03"/>
    <w:multiLevelType w:val="hybridMultilevel"/>
    <w:tmpl w:val="E8D23F92"/>
    <w:lvl w:ilvl="0" w:tplc="BB16D1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73FD"/>
    <w:multiLevelType w:val="hybridMultilevel"/>
    <w:tmpl w:val="361416A8"/>
    <w:lvl w:ilvl="0" w:tplc="44BEB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DE"/>
    <w:rsid w:val="00050B5A"/>
    <w:rsid w:val="00060A67"/>
    <w:rsid w:val="000A46EF"/>
    <w:rsid w:val="000E3173"/>
    <w:rsid w:val="000E7329"/>
    <w:rsid w:val="00100B68"/>
    <w:rsid w:val="00160C93"/>
    <w:rsid w:val="00164B18"/>
    <w:rsid w:val="00196180"/>
    <w:rsid w:val="00216D82"/>
    <w:rsid w:val="00224970"/>
    <w:rsid w:val="0023039F"/>
    <w:rsid w:val="0024641F"/>
    <w:rsid w:val="0026114F"/>
    <w:rsid w:val="002956BA"/>
    <w:rsid w:val="003150CF"/>
    <w:rsid w:val="003204F9"/>
    <w:rsid w:val="00345FD4"/>
    <w:rsid w:val="00354118"/>
    <w:rsid w:val="003570C3"/>
    <w:rsid w:val="00384F55"/>
    <w:rsid w:val="003A2EDB"/>
    <w:rsid w:val="003D000D"/>
    <w:rsid w:val="00412298"/>
    <w:rsid w:val="00461E29"/>
    <w:rsid w:val="004620CE"/>
    <w:rsid w:val="004643CB"/>
    <w:rsid w:val="00472842"/>
    <w:rsid w:val="00486D65"/>
    <w:rsid w:val="004F0722"/>
    <w:rsid w:val="00513033"/>
    <w:rsid w:val="0051518A"/>
    <w:rsid w:val="00517689"/>
    <w:rsid w:val="0052243D"/>
    <w:rsid w:val="005C5C54"/>
    <w:rsid w:val="00650558"/>
    <w:rsid w:val="006511D2"/>
    <w:rsid w:val="00657BDE"/>
    <w:rsid w:val="00674977"/>
    <w:rsid w:val="00687E26"/>
    <w:rsid w:val="006A30DD"/>
    <w:rsid w:val="006A7963"/>
    <w:rsid w:val="006B2648"/>
    <w:rsid w:val="006F02CF"/>
    <w:rsid w:val="006F0AF5"/>
    <w:rsid w:val="006F34ED"/>
    <w:rsid w:val="00703C3C"/>
    <w:rsid w:val="007E2306"/>
    <w:rsid w:val="007F719A"/>
    <w:rsid w:val="00821745"/>
    <w:rsid w:val="00845FFA"/>
    <w:rsid w:val="00851C06"/>
    <w:rsid w:val="00866846"/>
    <w:rsid w:val="00871B61"/>
    <w:rsid w:val="00877277"/>
    <w:rsid w:val="00891489"/>
    <w:rsid w:val="008C10A1"/>
    <w:rsid w:val="009302FD"/>
    <w:rsid w:val="009313B6"/>
    <w:rsid w:val="00934DCD"/>
    <w:rsid w:val="00955B58"/>
    <w:rsid w:val="00A21720"/>
    <w:rsid w:val="00A84F45"/>
    <w:rsid w:val="00A92F3B"/>
    <w:rsid w:val="00AC51FF"/>
    <w:rsid w:val="00B111B4"/>
    <w:rsid w:val="00B177CB"/>
    <w:rsid w:val="00B30F40"/>
    <w:rsid w:val="00B319A7"/>
    <w:rsid w:val="00BD08D3"/>
    <w:rsid w:val="00C278BC"/>
    <w:rsid w:val="00C46722"/>
    <w:rsid w:val="00C95346"/>
    <w:rsid w:val="00CE661A"/>
    <w:rsid w:val="00D057DF"/>
    <w:rsid w:val="00D64477"/>
    <w:rsid w:val="00D814D1"/>
    <w:rsid w:val="00D96C3C"/>
    <w:rsid w:val="00DE6DB7"/>
    <w:rsid w:val="00E2563F"/>
    <w:rsid w:val="00E33C4E"/>
    <w:rsid w:val="00E527D3"/>
    <w:rsid w:val="00E60F0D"/>
    <w:rsid w:val="00E80B8A"/>
    <w:rsid w:val="00E85A48"/>
    <w:rsid w:val="00EA65D0"/>
    <w:rsid w:val="00ED203F"/>
    <w:rsid w:val="00F117A5"/>
    <w:rsid w:val="00F14398"/>
    <w:rsid w:val="00F80C25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C17ED"/>
  <w15:chartTrackingRefBased/>
  <w15:docId w15:val="{C1B36BC7-A238-407C-87FE-2C9421B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DE"/>
  </w:style>
  <w:style w:type="paragraph" w:styleId="Piedepgina">
    <w:name w:val="footer"/>
    <w:basedOn w:val="Normal"/>
    <w:link w:val="PiedepginaCar"/>
    <w:uiPriority w:val="99"/>
    <w:unhideWhenUsed/>
    <w:rsid w:val="00657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DE"/>
  </w:style>
  <w:style w:type="table" w:styleId="Tablaconcuadrcula">
    <w:name w:val="Table Grid"/>
    <w:basedOn w:val="Tablanormal"/>
    <w:uiPriority w:val="39"/>
    <w:rsid w:val="0006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79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796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D0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vjuarez@educacionyvaloresj.org" TargetMode="External"/><Relationship Id="rId13" Type="http://schemas.openxmlformats.org/officeDocument/2006/relationships/hyperlink" Target="http://www.educacionyvalores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vjuarez@educacionyvaloresj.org" TargetMode="External"/><Relationship Id="rId12" Type="http://schemas.openxmlformats.org/officeDocument/2006/relationships/hyperlink" Target="mailto:pevjuarez@educacionyvaloresj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vjuarez@educacionyvaloresj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evjuarez@educacionyvalores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cionyvaloresj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1549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Rangel</dc:creator>
  <cp:keywords/>
  <dc:description/>
  <cp:lastModifiedBy>Programa Educación en Valores AC</cp:lastModifiedBy>
  <cp:revision>30</cp:revision>
  <dcterms:created xsi:type="dcterms:W3CDTF">2021-06-04T14:19:00Z</dcterms:created>
  <dcterms:modified xsi:type="dcterms:W3CDTF">2021-09-14T15:40:00Z</dcterms:modified>
</cp:coreProperties>
</file>